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1547" w:rsidRPr="007639F2" w:rsidRDefault="00331547" w:rsidP="00331547">
      <w:pPr>
        <w:spacing w:after="0" w:line="240" w:lineRule="auto"/>
        <w:ind w:left="-567" w:right="-516"/>
        <w:jc w:val="center"/>
        <w:rPr>
          <w:rFonts w:ascii="Source Sans Pro Black" w:hAnsi="Source Sans Pro Black"/>
          <w:color w:val="1F4E79" w:themeColor="accent5" w:themeShade="80"/>
          <w:sz w:val="32"/>
          <w:szCs w:val="42"/>
        </w:rPr>
      </w:pPr>
      <w:r w:rsidRPr="007639F2">
        <w:rPr>
          <w:rFonts w:ascii="Source Sans Pro Black" w:hAnsi="Source Sans Pro Black"/>
          <w:color w:val="1F4E79" w:themeColor="accent5" w:themeShade="80"/>
          <w:sz w:val="32"/>
          <w:szCs w:val="42"/>
        </w:rPr>
        <w:t>Licenciatura en Gestión Territorial e Identidad Biocultural</w:t>
      </w:r>
    </w:p>
    <w:p w:rsidR="00331547" w:rsidRPr="00331547" w:rsidRDefault="00331547" w:rsidP="00331547">
      <w:pPr>
        <w:rPr>
          <w:rFonts w:ascii="Source Sans Pro ExtraLight" w:hAnsi="Source Sans Pro ExtraLight" w:cs="Helvetica"/>
          <w:color w:val="006699"/>
          <w:sz w:val="28"/>
        </w:rPr>
      </w:pPr>
      <w:r w:rsidRPr="00331547">
        <w:rPr>
          <w:rFonts w:ascii="Source Sans Pro ExtraLight" w:hAnsi="Source Sans Pro ExtraLight" w:cs="Helvetica"/>
          <w:color w:val="006699"/>
          <w:sz w:val="28"/>
        </w:rPr>
        <w:t>¿Vives en una comunidad rural, campesina o indígena?</w:t>
      </w:r>
    </w:p>
    <w:p w:rsidR="00331547" w:rsidRPr="00331547" w:rsidRDefault="00331547" w:rsidP="00331547">
      <w:pPr>
        <w:jc w:val="both"/>
        <w:rPr>
          <w:rFonts w:ascii="Source Sans Pro ExtraLight" w:hAnsi="Source Sans Pro ExtraLight" w:cs="Helvetica"/>
          <w:color w:val="006699"/>
          <w:sz w:val="28"/>
        </w:rPr>
      </w:pPr>
      <w:r w:rsidRPr="00331547">
        <w:rPr>
          <w:rFonts w:ascii="Source Sans Pro ExtraLight" w:hAnsi="Source Sans Pro ExtraLight" w:cs="Helvetica"/>
          <w:color w:val="006699"/>
          <w:sz w:val="28"/>
        </w:rPr>
        <w:t>¿Te gustaría hacer una carrera que te permita comprender tu historia, la de tu familia y de tu comunidad, desc</w:t>
      </w:r>
      <w:bookmarkStart w:id="0" w:name="_GoBack"/>
      <w:bookmarkEnd w:id="0"/>
      <w:r w:rsidRPr="00331547">
        <w:rPr>
          <w:rFonts w:ascii="Source Sans Pro ExtraLight" w:hAnsi="Source Sans Pro ExtraLight" w:cs="Helvetica"/>
          <w:color w:val="006699"/>
          <w:sz w:val="28"/>
        </w:rPr>
        <w:t xml:space="preserve">ubrir que tu forma de vida es admirada, estudiada y hasta envidiada en los países más desarrollados, una licenciatura donde hables en </w:t>
      </w:r>
      <w:proofErr w:type="spellStart"/>
      <w:r w:rsidRPr="00331547">
        <w:rPr>
          <w:rFonts w:ascii="Source Sans Pro ExtraLight" w:hAnsi="Source Sans Pro ExtraLight" w:cs="Helvetica"/>
          <w:color w:val="006699"/>
          <w:sz w:val="28"/>
        </w:rPr>
        <w:t>nahuatl</w:t>
      </w:r>
      <w:proofErr w:type="spellEnd"/>
      <w:r w:rsidRPr="00331547">
        <w:rPr>
          <w:rFonts w:ascii="Source Sans Pro ExtraLight" w:hAnsi="Source Sans Pro ExtraLight" w:cs="Helvetica"/>
          <w:color w:val="006699"/>
          <w:sz w:val="28"/>
        </w:rPr>
        <w:t>, español e inglés, conozcas las formas de aprovechamiento de los recursos del espacio que te rodea, aprendas a mejorar la vida de los habitantes de tu región,  manejando y adaptando las nuevas tecnologías para la comunicación, la producción de bienes y servicios, la generación de energías y la preservación de tu riqueza cultural?</w:t>
      </w:r>
    </w:p>
    <w:p w:rsidR="00331547" w:rsidRPr="00331547" w:rsidRDefault="00331547" w:rsidP="00331547">
      <w:pPr>
        <w:jc w:val="both"/>
        <w:rPr>
          <w:rFonts w:ascii="Source Sans Pro ExtraLight" w:hAnsi="Source Sans Pro ExtraLight" w:cs="Helvetica"/>
          <w:color w:val="006699"/>
          <w:sz w:val="28"/>
        </w:rPr>
      </w:pPr>
      <w:r w:rsidRPr="00331547">
        <w:rPr>
          <w:rFonts w:ascii="Source Sans Pro ExtraLight" w:hAnsi="Source Sans Pro ExtraLight" w:cs="Helvetica"/>
          <w:color w:val="006699"/>
          <w:sz w:val="28"/>
        </w:rPr>
        <w:t>La BUAP ofrece esta carrera en su campus de Cuetzalan, Puebla y se llama Licenciatura en Gestión Territorial e Identidad Biocultural, es impartida por especialistas de diferentes áreas del conocimiento, interactuando en un entorno natural donde todos los días pondrás en práctica lo aprendido, abordando situaciones de procesos productivos, seguridad alimentaria, seguridad social, territorio, biodiversidad, procesos de intercambio y la cultura local, en donde puedes integrar los saberes tradicionales con los conocimientos científicos.</w:t>
      </w:r>
    </w:p>
    <w:p w:rsidR="00331547" w:rsidRPr="00331547" w:rsidRDefault="00331547" w:rsidP="00331547">
      <w:pPr>
        <w:jc w:val="both"/>
        <w:rPr>
          <w:rFonts w:ascii="Source Sans Pro ExtraLight" w:hAnsi="Source Sans Pro ExtraLight" w:cs="Helvetica"/>
          <w:color w:val="006699"/>
          <w:sz w:val="28"/>
        </w:rPr>
      </w:pPr>
      <w:r w:rsidRPr="00331547">
        <w:rPr>
          <w:rFonts w:ascii="Source Sans Pro ExtraLight" w:hAnsi="Source Sans Pro ExtraLight" w:cs="Helvetica"/>
          <w:color w:val="006699"/>
          <w:sz w:val="28"/>
        </w:rPr>
        <w:t>Al ser gestor del territorio puedes elaborar proyectos de desarrollo local, asesorar organizaciones productivas, construir propuestas de gestión municipal, formular planes de negocios para procesos productivos sustentables, constituir tu propia organización o empresa y especializarte en el uso de herramientas para ordenamiento territorial, entre otras capacidades.</w:t>
      </w:r>
    </w:p>
    <w:p w:rsidR="00331547" w:rsidRPr="00331547" w:rsidRDefault="00331547" w:rsidP="00331547">
      <w:pPr>
        <w:jc w:val="both"/>
        <w:rPr>
          <w:rFonts w:ascii="Source Sans Pro ExtraLight" w:hAnsi="Source Sans Pro ExtraLight" w:cs="Helvetica"/>
          <w:color w:val="006699"/>
          <w:sz w:val="28"/>
        </w:rPr>
      </w:pPr>
      <w:r w:rsidRPr="00331547">
        <w:rPr>
          <w:rFonts w:ascii="Source Sans Pro ExtraLight" w:hAnsi="Source Sans Pro ExtraLight" w:cs="Helvetica"/>
          <w:color w:val="006699"/>
          <w:sz w:val="28"/>
        </w:rPr>
        <w:t>¡Tenemos un lugar para ti!</w:t>
      </w:r>
    </w:p>
    <w:p w:rsidR="00331547" w:rsidRPr="00331547" w:rsidRDefault="00331547" w:rsidP="00331547">
      <w:pPr>
        <w:rPr>
          <w:rFonts w:ascii="Source Sans Pro ExtraLight" w:hAnsi="Source Sans Pro ExtraLight" w:cs="Helvetica"/>
          <w:color w:val="006699"/>
          <w:sz w:val="28"/>
        </w:rPr>
      </w:pPr>
      <w:r w:rsidRPr="00331547">
        <w:rPr>
          <w:rFonts w:ascii="Source Sans Pro ExtraLight" w:hAnsi="Source Sans Pro ExtraLight" w:cs="Helvetica"/>
          <w:color w:val="006699"/>
          <w:sz w:val="28"/>
        </w:rPr>
        <w:t>Más información en</w:t>
      </w:r>
      <w:r>
        <w:rPr>
          <w:rFonts w:ascii="Source Sans Pro ExtraLight" w:hAnsi="Source Sans Pro ExtraLight" w:cs="Helvetica"/>
          <w:color w:val="006699"/>
          <w:sz w:val="28"/>
        </w:rPr>
        <w:t>:</w:t>
      </w:r>
      <w:r w:rsidRPr="00331547">
        <w:rPr>
          <w:rFonts w:ascii="Source Sans Pro ExtraLight" w:hAnsi="Source Sans Pro ExtraLight" w:cs="Helvetica"/>
          <w:color w:val="006699"/>
          <w:sz w:val="28"/>
        </w:rPr>
        <w:t xml:space="preserve"> </w:t>
      </w:r>
      <w:hyperlink r:id="rId6" w:history="1">
        <w:r w:rsidRPr="00331547">
          <w:rPr>
            <w:rStyle w:val="Hipervnculo"/>
            <w:rFonts w:ascii="Source Sans Pro ExtraLight" w:hAnsi="Source Sans Pro ExtraLight" w:cs="Helvetica"/>
            <w:sz w:val="24"/>
          </w:rPr>
          <w:t>http://www.admision.buap.mx/sites/default/files/carreras/2018/gestion_identidad.pdf</w:t>
        </w:r>
      </w:hyperlink>
    </w:p>
    <w:p w:rsidR="00331547" w:rsidRPr="00331547" w:rsidRDefault="00331547" w:rsidP="00331547">
      <w:pPr>
        <w:rPr>
          <w:rFonts w:ascii="Source Sans Pro ExtraLight" w:hAnsi="Source Sans Pro ExtraLight" w:cs="Helvetica"/>
          <w:color w:val="006699"/>
          <w:sz w:val="28"/>
        </w:rPr>
      </w:pPr>
      <w:r w:rsidRPr="00331547">
        <w:rPr>
          <w:rFonts w:ascii="Source Sans Pro ExtraLight" w:hAnsi="Source Sans Pro ExtraLight" w:cs="Helvetica"/>
          <w:color w:val="006699"/>
          <w:sz w:val="28"/>
        </w:rPr>
        <w:t xml:space="preserve">Información sobre Admisiones BUAP: </w:t>
      </w:r>
      <w:hyperlink r:id="rId7" w:history="1">
        <w:r w:rsidRPr="00331547">
          <w:rPr>
            <w:rStyle w:val="Hipervnculo"/>
            <w:rFonts w:ascii="Source Sans Pro ExtraLight" w:hAnsi="Source Sans Pro ExtraLight" w:cs="Helvetica"/>
            <w:sz w:val="28"/>
          </w:rPr>
          <w:t>www.admision.buap.mx</w:t>
        </w:r>
      </w:hyperlink>
      <w:r w:rsidRPr="00331547">
        <w:rPr>
          <w:rFonts w:ascii="Source Sans Pro ExtraLight" w:hAnsi="Source Sans Pro ExtraLight" w:cs="Helvetica"/>
          <w:color w:val="006699"/>
          <w:sz w:val="28"/>
        </w:rPr>
        <w:t xml:space="preserve"> </w:t>
      </w:r>
    </w:p>
    <w:p w:rsidR="00331547" w:rsidRPr="00331547" w:rsidRDefault="00331547" w:rsidP="00331547">
      <w:pPr>
        <w:rPr>
          <w:rFonts w:ascii="Source Sans Pro ExtraLight" w:hAnsi="Source Sans Pro ExtraLight" w:cs="Helvetica"/>
          <w:color w:val="006699"/>
          <w:sz w:val="28"/>
        </w:rPr>
      </w:pPr>
      <w:r w:rsidRPr="00331547">
        <w:rPr>
          <w:rFonts w:ascii="Source Sans Pro ExtraLight" w:hAnsi="Source Sans Pro ExtraLight" w:cs="Helvetica"/>
          <w:color w:val="006699"/>
          <w:sz w:val="28"/>
        </w:rPr>
        <w:t xml:space="preserve">Regístrate antes del 3 de abril de 2018 en: </w:t>
      </w:r>
      <w:hyperlink r:id="rId8" w:history="1">
        <w:r w:rsidRPr="00331547">
          <w:rPr>
            <w:rStyle w:val="Hipervnculo"/>
            <w:rFonts w:ascii="Source Sans Pro ExtraLight" w:hAnsi="Source Sans Pro ExtraLight" w:cs="Helvetica"/>
            <w:sz w:val="28"/>
          </w:rPr>
          <w:t>www.autoservicios.buap.mx</w:t>
        </w:r>
      </w:hyperlink>
      <w:r w:rsidRPr="00331547">
        <w:rPr>
          <w:rFonts w:ascii="Source Sans Pro ExtraLight" w:hAnsi="Source Sans Pro ExtraLight" w:cs="Helvetica"/>
          <w:color w:val="006699"/>
          <w:sz w:val="28"/>
        </w:rPr>
        <w:t xml:space="preserve"> </w:t>
      </w:r>
    </w:p>
    <w:p w:rsidR="004218F2" w:rsidRPr="00331547" w:rsidRDefault="00331547" w:rsidP="00331547">
      <w:pPr>
        <w:jc w:val="center"/>
        <w:rPr>
          <w:rFonts w:cs="Helvetica"/>
          <w:color w:val="006699"/>
          <w:sz w:val="40"/>
        </w:rPr>
      </w:pPr>
      <w:r w:rsidRPr="00331547">
        <w:rPr>
          <w:rFonts w:cs="Helvetica"/>
          <w:color w:val="006699"/>
          <w:sz w:val="40"/>
        </w:rPr>
        <w:t>Comparte, ¡Hagamos que tenga muchos aspirantes!</w:t>
      </w:r>
    </w:p>
    <w:sectPr w:rsidR="004218F2" w:rsidRPr="00331547">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14C3" w:rsidRDefault="007B14C3" w:rsidP="00331547">
      <w:pPr>
        <w:spacing w:after="0" w:line="240" w:lineRule="auto"/>
      </w:pPr>
      <w:r>
        <w:separator/>
      </w:r>
    </w:p>
  </w:endnote>
  <w:endnote w:type="continuationSeparator" w:id="0">
    <w:p w:rsidR="007B14C3" w:rsidRDefault="007B14C3" w:rsidP="00331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ource Sans Pro">
    <w:panose1 w:val="020B0503030403020204"/>
    <w:charset w:val="00"/>
    <w:family w:val="swiss"/>
    <w:notTrueType/>
    <w:pitch w:val="variable"/>
    <w:sig w:usb0="20000007" w:usb1="00000001" w:usb2="00000000" w:usb3="00000000" w:csb0="00000193"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Black">
    <w:panose1 w:val="020B0803030403020204"/>
    <w:charset w:val="00"/>
    <w:family w:val="swiss"/>
    <w:notTrueType/>
    <w:pitch w:val="variable"/>
    <w:sig w:usb0="20000007" w:usb1="00000001" w:usb2="00000000" w:usb3="00000000" w:csb0="00000193" w:csb1="00000000"/>
  </w:font>
  <w:font w:name="Source Sans Pro ExtraLight">
    <w:panose1 w:val="020B0303030403020204"/>
    <w:charset w:val="00"/>
    <w:family w:val="swiss"/>
    <w:notTrueType/>
    <w:pitch w:val="variable"/>
    <w:sig w:usb0="20000007" w:usb1="00000001" w:usb2="00000000" w:usb3="00000000" w:csb0="00000193" w:csb1="00000000"/>
  </w:font>
  <w:font w:name="Helvetica">
    <w:altName w:val="Sylfaen"/>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C1" w:rsidRDefault="007B14C3" w:rsidP="00A161C1">
    <w:pPr>
      <w:pStyle w:val="Piedepgina"/>
      <w:jc w:val="center"/>
    </w:pPr>
    <w:r>
      <w:rPr>
        <w:noProof/>
      </w:rPr>
      <w:drawing>
        <wp:inline distT="0" distB="0" distL="0" distR="0" wp14:anchorId="099F3C9E" wp14:editId="3CE5351E">
          <wp:extent cx="1109050" cy="536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49332"/>
                  <a:stretch/>
                </pic:blipFill>
                <pic:spPr bwMode="auto">
                  <a:xfrm>
                    <a:off x="0" y="0"/>
                    <a:ext cx="1109050" cy="536575"/>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14C3" w:rsidRDefault="007B14C3" w:rsidP="00331547">
      <w:pPr>
        <w:spacing w:after="0" w:line="240" w:lineRule="auto"/>
      </w:pPr>
      <w:r>
        <w:separator/>
      </w:r>
    </w:p>
  </w:footnote>
  <w:footnote w:type="continuationSeparator" w:id="0">
    <w:p w:rsidR="007B14C3" w:rsidRDefault="007B14C3" w:rsidP="0033154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547"/>
    <w:rsid w:val="002D0ADD"/>
    <w:rsid w:val="00315A0E"/>
    <w:rsid w:val="00331547"/>
    <w:rsid w:val="005073F9"/>
    <w:rsid w:val="007B14C3"/>
    <w:rsid w:val="00834FF1"/>
    <w:rsid w:val="00E568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209247"/>
  <w15:chartTrackingRefBased/>
  <w15:docId w15:val="{1C0CDB16-9FB1-496D-A07F-39CBB904C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ource Sans Pro" w:eastAsiaTheme="minorHAnsi" w:hAnsi="Source Sans Pro"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154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31547"/>
    <w:rPr>
      <w:color w:val="0563C1" w:themeColor="hyperlink"/>
      <w:u w:val="single"/>
    </w:rPr>
  </w:style>
  <w:style w:type="paragraph" w:styleId="Piedepgina">
    <w:name w:val="footer"/>
    <w:basedOn w:val="Normal"/>
    <w:link w:val="PiedepginaCar"/>
    <w:uiPriority w:val="99"/>
    <w:unhideWhenUsed/>
    <w:rsid w:val="0033154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31547"/>
  </w:style>
  <w:style w:type="paragraph" w:styleId="Encabezado">
    <w:name w:val="header"/>
    <w:basedOn w:val="Normal"/>
    <w:link w:val="EncabezadoCar"/>
    <w:uiPriority w:val="99"/>
    <w:unhideWhenUsed/>
    <w:rsid w:val="0033154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315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toservicios.buap.mx" TargetMode="External"/><Relationship Id="rId3" Type="http://schemas.openxmlformats.org/officeDocument/2006/relationships/webSettings" Target="webSettings.xml"/><Relationship Id="rId7" Type="http://schemas.openxmlformats.org/officeDocument/2006/relationships/hyperlink" Target="http://www.admision.buap.m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dmision.buap.mx/sites/default/files/carreras/2018/gestion_identidad.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323</Words>
  <Characters>1780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de Castilla Jiménez</dc:creator>
  <cp:keywords/>
  <dc:description/>
  <cp:lastModifiedBy>Carlos de Castilla Jiménez</cp:lastModifiedBy>
  <cp:revision>1</cp:revision>
  <dcterms:created xsi:type="dcterms:W3CDTF">2018-03-20T05:18:00Z</dcterms:created>
  <dcterms:modified xsi:type="dcterms:W3CDTF">2018-03-20T05:23:00Z</dcterms:modified>
</cp:coreProperties>
</file>